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A0" w:rsidRPr="001B5CEE" w:rsidRDefault="001E3AA0" w:rsidP="001E3AA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D6666F" wp14:editId="7D2480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A0" w:rsidRPr="002755EB" w:rsidRDefault="001E3AA0" w:rsidP="001E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55E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МИХАЙЛОВСКОГО </w:t>
      </w:r>
    </w:p>
    <w:p w:rsidR="001E3AA0" w:rsidRPr="002755EB" w:rsidRDefault="001E3AA0" w:rsidP="001E3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</w:rPr>
      </w:pPr>
      <w:r w:rsidRPr="002755EB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1E3AA0" w:rsidRPr="001B5CEE" w:rsidRDefault="001E3AA0" w:rsidP="001E3A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E3AA0" w:rsidRPr="001B5CEE" w:rsidRDefault="001E3AA0" w:rsidP="001E3AA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E3AA0" w:rsidRPr="001B5CEE" w:rsidRDefault="001E3AA0" w:rsidP="001E3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Pr="001B5CEE">
        <w:rPr>
          <w:rFonts w:ascii="Times New Roman" w:eastAsia="Times New Roman" w:hAnsi="Times New Roman" w:cs="Times New Roman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1E3AA0" w:rsidRPr="008219D1" w:rsidRDefault="001E3AA0" w:rsidP="001E3AA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1E3AA0" w:rsidRPr="008219D1" w:rsidRDefault="001E3AA0" w:rsidP="001E3A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6D3973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112840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6D3973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</w:t>
      </w:r>
      <w:r w:rsidR="006D3973">
        <w:rPr>
          <w:rFonts w:ascii="Times New Roman" w:hAnsi="Times New Roman" w:cs="Times New Roman"/>
          <w:b/>
          <w:sz w:val="28"/>
          <w:szCs w:val="28"/>
        </w:rPr>
        <w:t>ципального района от 01.04.2014</w:t>
      </w:r>
      <w:r>
        <w:rPr>
          <w:rFonts w:ascii="Times New Roman" w:hAnsi="Times New Roman" w:cs="Times New Roman"/>
          <w:b/>
          <w:sz w:val="28"/>
          <w:szCs w:val="28"/>
        </w:rPr>
        <w:t xml:space="preserve"> № 336-па</w:t>
      </w:r>
    </w:p>
    <w:p w:rsidR="006D3973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</w:t>
      </w:r>
      <w:r w:rsidR="006D3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оказывающих услуги по органи</w:t>
      </w:r>
      <w:bookmarkStart w:id="0" w:name="_GoBack"/>
      <w:bookmarkEnd w:id="0"/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зации</w:t>
      </w:r>
    </w:p>
    <w:p w:rsidR="001E3AA0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отдыха и оздоровления 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3AA0" w:rsidRPr="006D3973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973" w:rsidRDefault="006D3973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973" w:rsidRPr="006D3973" w:rsidRDefault="006D3973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3AA0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6D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законом Приморского края от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декабря 2013 года № 314-КЗ «О наделении органов местного самоуправления муниципальных районов, </w:t>
      </w:r>
      <w:r w:rsidRPr="001E3A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Приморского края отдельными государственными полномочиями по организации и обеспечению оздоровления и отдыха детей Приморского края»,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 Приморского края</w:t>
      </w:r>
      <w:r w:rsidR="002F1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01</w:t>
      </w:r>
      <w:r w:rsidR="006D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 w:rsidR="002F190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6D3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2F1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525-пп «О внесении изменений в постановление Администрации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 февраля 2014 года № 40-па 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 от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Михайловского муниципального района</w:t>
      </w:r>
    </w:p>
    <w:p w:rsidR="001E3AA0" w:rsidRDefault="001E3AA0" w:rsidP="006D39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AA0" w:rsidRDefault="001E3AA0" w:rsidP="001E3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E3AA0" w:rsidRDefault="001E3AA0" w:rsidP="006D3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3973" w:rsidRDefault="001E3AA0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6D3973" w:rsidSect="006D3973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Внести изменения в постановление администрации Михайловского муниципального района от 01.04.2014 № 336-па «О порядке выплаты компенсации родителям (законным представителям) части расходов на оплату </w:t>
      </w:r>
    </w:p>
    <w:p w:rsidR="001E3AA0" w:rsidRDefault="001E3AA0" w:rsidP="006D39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стоимости путевки, приобретенной в организациях и (или) у</w:t>
      </w:r>
      <w:r w:rsidRPr="001E3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предпринимателей, оказывающих услуги по организации отдыха и оздоровления детей, в Приморском крае» (далее</w:t>
      </w:r>
      <w:r w:rsidR="0018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5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Постановление)</w:t>
      </w:r>
      <w:r w:rsidR="001858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8580F" w:rsidRDefault="0018580F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Заменить в пункте 2 постановления: </w:t>
      </w:r>
    </w:p>
    <w:p w:rsidR="0018580F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E4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8580F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 шестом слова «В 2021 году» словами «В 2021-2022 годах»;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858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абзаце седьмом слова «в 2021 году» словами «в 2021-2022 годах»</w:t>
      </w:r>
      <w:r w:rsidR="005D5A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18580F" w:rsidRPr="005D5A28" w:rsidRDefault="0018580F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 Изложить пункт 3 Порядка компенсации родителям законным (представителям)</w:t>
      </w:r>
      <w:r w:rsidR="002F1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части расходов на оплату стоимости путевки, приобретенной в организациях и (или) у </w:t>
      </w:r>
      <w:r w:rsidR="002F1904" w:rsidRPr="001E3AA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2F1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предпринимателей, оказывающих услуги по организации отдыха и оздоровления детей, в Приморском крае, утвержденного постановлением, в следующей редакции: </w:t>
      </w:r>
    </w:p>
    <w:p w:rsidR="002F1904" w:rsidRDefault="002F1904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«3. В случае приобретения путевки в организации отдыха, не предоставляющей льготы по оплате услуг в целях получения субсидии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из краевого бюджета на возмещение недополученных доходов, возникающих при предоставлении ими услуг (далее- субсидия), выплата компенсации производится после предоставления родителями (законными представителями) в уполномоченный орган по месту жительства следующих документов: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на компенсацию с указанием банковских реквизитов лицевого счета, открытого в кредитной организации, для зачисления денежных средств; данных документа, удостоверяющего личность роди</w:t>
      </w:r>
      <w:r w:rsidR="00DE4C8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 (законного представителя) (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оригинала); данных о регистрации родителя (законного представителя), ребенка в системе индивидуального (персонифицированного) учета (далее-заявление);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свидетельства о рождении ребенка либо копии документа, удостоверяюще</w:t>
      </w:r>
      <w:r w:rsidR="00DE4C83"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личность, достигшего 14 лет (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оригинала);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 отрывного талона (корешка) путевки, подтверждающего пребывание ребенка в организации отдыха;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документа, подтверждающего расходы по приобретению путевки (в том числе кассовый чек или чек электронного терминала);</w:t>
      </w:r>
    </w:p>
    <w:p w:rsidR="005D5A28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D5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договора с организацией </w:t>
      </w:r>
      <w:r w:rsidR="00113C74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(с указанием фактического нахождения лагеря) (с предъявлением оригинала);</w:t>
      </w:r>
    </w:p>
    <w:p w:rsidR="00113C74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3C7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подтверждающего полномочия законного опекаемого, подопечного или приемного ребенка (с предъявлением оригинала);</w:t>
      </w:r>
    </w:p>
    <w:p w:rsidR="00113C74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3C7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заключении (расторжении) брака, перемене имени (в случае если фамилия родителя не совпадает с фамилией, указанной в свидетельстве о рождении либо в документе, удостоверяющем личность ребенка, достигшего 14 лет);</w:t>
      </w:r>
    </w:p>
    <w:p w:rsidR="00113C74" w:rsidRDefault="006D397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3C7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от организации отдыха, подтверждающая факт приобретения путевки в рамках программы поддержки доступных внутренних туристских поездок в организации отдыха (подтверждающая факт приобретения путевки без участия в данной программе).</w:t>
      </w:r>
    </w:p>
    <w:p w:rsidR="00113C74" w:rsidRDefault="00113C74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ребенку, который воспитывается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края», приобретена путевка в организации отдыха на территории Приморского края с учетом льготы по оплате услуг ( при стоимости услуги свыше 16000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представителями) документов, указанных в настоящем пункте, по следующей формуле:</w:t>
      </w:r>
    </w:p>
    <w:p w:rsidR="001B4298" w:rsidRPr="007D635B" w:rsidRDefault="001B4298" w:rsidP="006D39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= Р x 50% - N где,</w:t>
      </w:r>
    </w:p>
    <w:p w:rsidR="001B4298" w:rsidRDefault="001B4298" w:rsidP="006D397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- размер компенсации i-тому родителю (законному представителю) части стоимости путевки, но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8 400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D3973" w:rsidRDefault="001B4298" w:rsidP="001B42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Р - стоимость услуги, установленная решением организации отдыха;</w:t>
      </w:r>
    </w:p>
    <w:p w:rsidR="006D3973" w:rsidRDefault="001B4298" w:rsidP="001B42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N - размер льготы по оплате услуги (равной 8000 рублей), установленной 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D635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используемой 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 xml:space="preserve"> родителем</w:t>
      </w:r>
    </w:p>
    <w:p w:rsidR="001B4298" w:rsidRDefault="001B4298" w:rsidP="006D39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(законным представителем).</w:t>
      </w:r>
    </w:p>
    <w:p w:rsidR="001B4298" w:rsidRDefault="001B4298" w:rsidP="001B42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Родитель (законный представитель) вправе указать в заявлении в качестве ее получателя иное лицо с указанием банковских реквизитов его лицевого счета, открытого в кредитной организации, и данных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298" w:rsidRPr="00960B17" w:rsidRDefault="001B4298" w:rsidP="001B42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B17">
        <w:rPr>
          <w:rFonts w:ascii="Times New Roman" w:eastAsia="Times New Roman" w:hAnsi="Times New Roman" w:cs="Times New Roman"/>
          <w:sz w:val="28"/>
          <w:szCs w:val="28"/>
        </w:rPr>
        <w:t>Для получения компенсации в текущем финансовом году документы, предусмотренным настоящим пунктом, представляется родителями (законными представителями) в уполномоченный орган не позднее 15 декабря текущего финансового года.</w:t>
      </w:r>
    </w:p>
    <w:p w:rsidR="001B4298" w:rsidRPr="00E370AF" w:rsidRDefault="001B4298" w:rsidP="001B429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0AF">
        <w:rPr>
          <w:rFonts w:ascii="Times New Roman" w:eastAsia="Times New Roman" w:hAnsi="Times New Roman" w:cs="Times New Roman"/>
          <w:sz w:val="28"/>
          <w:szCs w:val="28"/>
        </w:rPr>
        <w:t>Для получения компенсации в очередном финансовом году в случае, если смена проводилась после 15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кабря текущего финансового года </w:t>
      </w:r>
      <w:r w:rsidRPr="001B4298">
        <w:rPr>
          <w:rFonts w:ascii="Times New Roman" w:eastAsia="Times New Roman" w:hAnsi="Times New Roman" w:cs="Times New Roman"/>
          <w:sz w:val="28"/>
          <w:szCs w:val="28"/>
        </w:rPr>
        <w:t xml:space="preserve">(или окончание проведения смены пришлось на период с 1 по 15 декабря текущего финансового года), </w:t>
      </w:r>
      <w:r w:rsidRPr="00E370AF">
        <w:rPr>
          <w:rFonts w:ascii="Times New Roman" w:eastAsia="Times New Roman" w:hAnsi="Times New Roman" w:cs="Times New Roman"/>
          <w:sz w:val="28"/>
          <w:szCs w:val="28"/>
        </w:rPr>
        <w:t>документы, предусмотренные настоящим пунктом, представляются родителями (законными представителями) в уполномоченный орган в течение 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квартала</w:t>
      </w:r>
      <w:r w:rsidRPr="00E370AF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годом проведения смены.</w:t>
      </w:r>
    </w:p>
    <w:p w:rsidR="001B4298" w:rsidRDefault="001B4298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родителями (законными представителями) в уполномоченный орган либо через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края.</w:t>
      </w:r>
    </w:p>
    <w:p w:rsidR="00113C74" w:rsidRDefault="00DE4C8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годах в случае если</w:t>
      </w:r>
      <w:r w:rsidR="001B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ребенку, который воспитывается в семье со среднедушевым доходом ниже величины прожиточного минимуму,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края», приобретена путевка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организации отдыха на территории Приморского края с учетом льготы по оплате услуг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стоимости услуги свыше 32000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представителями) документа, указанных= в настоящем пункте, по следующей формуле:</w:t>
      </w:r>
    </w:p>
    <w:p w:rsidR="00DE4C83" w:rsidRDefault="00DE4C83" w:rsidP="005D5A2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 –В)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>50% - 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4C83" w:rsidRDefault="00DE4C83" w:rsidP="006D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- размер компенсации i-тому родителю (законному представителю) части стоимости путевки, но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8 400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DE4C83" w:rsidRPr="00DE4C83" w:rsidRDefault="00DE4C83" w:rsidP="006D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– стоимость услуги, установленная решением организации отдыха;</w:t>
      </w:r>
    </w:p>
    <w:p w:rsidR="00DE4C83" w:rsidRDefault="00DE4C83" w:rsidP="006D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В- размер суммы, возмещенной за счет средств федерального бюджета;</w:t>
      </w:r>
    </w:p>
    <w:p w:rsidR="00DE4C83" w:rsidRDefault="00DE4C83" w:rsidP="006D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размер льготы по оплате услуги (равной 8000 рублей), установленной решением организации отдыха и используемой родителем (законным представителем). »</w:t>
      </w:r>
    </w:p>
    <w:p w:rsidR="00DE4C83" w:rsidRDefault="00DE4C83" w:rsidP="00DE4C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DE4C83" w:rsidRPr="006D3973" w:rsidRDefault="00DE4C83" w:rsidP="00DE4C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  <w:r w:rsidRPr="009C5E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E4C83" w:rsidRDefault="00DE4C83" w:rsidP="00DE4C8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E4C8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6D3973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DE4C8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Петроченко О.В. </w:t>
      </w:r>
    </w:p>
    <w:p w:rsidR="00765388" w:rsidRDefault="00765388" w:rsidP="006D3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973" w:rsidRDefault="006D3973" w:rsidP="006D3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388" w:rsidRPr="00DE4C83" w:rsidRDefault="00765388" w:rsidP="006D3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388" w:rsidRPr="00765388" w:rsidRDefault="00765388" w:rsidP="0076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765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Михайловского муниципального района –</w:t>
      </w:r>
    </w:p>
    <w:p w:rsidR="00765388" w:rsidRPr="00765388" w:rsidRDefault="00765388" w:rsidP="00765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765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администрации района                                                       В.В. Архипов</w:t>
      </w:r>
    </w:p>
    <w:sectPr w:rsidR="00765388" w:rsidRPr="00765388" w:rsidSect="006D3973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73" w:rsidRDefault="006D3973" w:rsidP="006D3973">
      <w:pPr>
        <w:spacing w:after="0" w:line="240" w:lineRule="auto"/>
      </w:pPr>
      <w:r>
        <w:separator/>
      </w:r>
    </w:p>
  </w:endnote>
  <w:endnote w:type="continuationSeparator" w:id="0">
    <w:p w:rsidR="006D3973" w:rsidRDefault="006D3973" w:rsidP="006D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73" w:rsidRDefault="006D3973" w:rsidP="006D3973">
      <w:pPr>
        <w:spacing w:after="0" w:line="240" w:lineRule="auto"/>
      </w:pPr>
      <w:r>
        <w:separator/>
      </w:r>
    </w:p>
  </w:footnote>
  <w:footnote w:type="continuationSeparator" w:id="0">
    <w:p w:rsidR="006D3973" w:rsidRDefault="006D3973" w:rsidP="006D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595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973" w:rsidRPr="006D3973" w:rsidRDefault="006D3973">
        <w:pPr>
          <w:pStyle w:val="a3"/>
          <w:jc w:val="center"/>
          <w:rPr>
            <w:rFonts w:ascii="Times New Roman" w:hAnsi="Times New Roman" w:cs="Times New Roman"/>
          </w:rPr>
        </w:pPr>
        <w:r w:rsidRPr="006D3973">
          <w:rPr>
            <w:rFonts w:ascii="Times New Roman" w:hAnsi="Times New Roman" w:cs="Times New Roman"/>
          </w:rPr>
          <w:fldChar w:fldCharType="begin"/>
        </w:r>
        <w:r w:rsidRPr="006D3973">
          <w:rPr>
            <w:rFonts w:ascii="Times New Roman" w:hAnsi="Times New Roman" w:cs="Times New Roman"/>
          </w:rPr>
          <w:instrText>PAGE   \* MERGEFORMAT</w:instrText>
        </w:r>
        <w:r w:rsidRPr="006D39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6D397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D"/>
    <w:rsid w:val="00112840"/>
    <w:rsid w:val="00113C74"/>
    <w:rsid w:val="001613D0"/>
    <w:rsid w:val="0018580F"/>
    <w:rsid w:val="001B4298"/>
    <w:rsid w:val="001E3AA0"/>
    <w:rsid w:val="002F1904"/>
    <w:rsid w:val="00581C8D"/>
    <w:rsid w:val="005D5A28"/>
    <w:rsid w:val="006D3973"/>
    <w:rsid w:val="00765388"/>
    <w:rsid w:val="00D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D89"/>
  <w15:chartTrackingRefBased/>
  <w15:docId w15:val="{185C4D1A-A362-4AFE-9F12-0F8F61A5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97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D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9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5</cp:revision>
  <cp:lastPrinted>2022-09-19T01:59:00Z</cp:lastPrinted>
  <dcterms:created xsi:type="dcterms:W3CDTF">2022-09-19T00:03:00Z</dcterms:created>
  <dcterms:modified xsi:type="dcterms:W3CDTF">2022-09-19T02:03:00Z</dcterms:modified>
</cp:coreProperties>
</file>